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GODZINA WYCHOWAWCZA    Klasa 6F</w:t>
      </w:r>
    </w:p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pl-PL"/>
        </w:rPr>
      </w:pPr>
      <w:r w:rsidRPr="009A1B11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pl-PL"/>
        </w:rPr>
        <w:t xml:space="preserve">Temat: " Dbam o mój </w:t>
      </w:r>
      <w:proofErr w:type="spellStart"/>
      <w:r w:rsidRPr="009A1B11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pl-PL"/>
        </w:rPr>
        <w:t>z@sięg</w:t>
      </w:r>
      <w:proofErr w:type="spellEnd"/>
      <w:r w:rsidRPr="009A1B11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pl-PL"/>
        </w:rPr>
        <w:t>" -odpowiedzialne korzystanie z nowych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pl-PL"/>
        </w:rPr>
        <w:t>                  narzędzi komunikacyjnych.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Wszyscy zdajemy sobie sprawę z długiej listy zalet środków masowej komunikacji.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Media dają dostęp do informacji i upowszechniają kulturę .Pomagają się uczyć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oraz poszerzają horyzonty. Uczulają na problemy dyskryminowanych grup społecznych,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przykład osób niepełnosprawnych. Ułatwiają nawiązywanie relacji, umożliwiają 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podtrzymywanie kontaktu z rodziną i przyjaciółmi mieszkającymi na drugiej półkuli.</w:t>
      </w:r>
    </w:p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Oprócz korzyści mogą pojawić się zagrożenia.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podważając zalet dostępu do mediów, warto spojrzeć na nie z dystansu.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Wśród użytkowników mediów można zaobserwować brak dystansu nie tylko do informacji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reklam, ale także do tak zwanego lansowania się na portalach społecznościowych.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Czasem zapominamy, że obraz świata prezentowany na portalach społecznościowych jest 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nieprawdziwy.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Świetnie obrobione zdjęcia znajomych wywołują wściekłość, ponieważ wyrabiają przekonanie, że wszyscy wokół są idealni, tylko nie my.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Facebooku zwykle odpowiadamy, że wszystko układa się świetnie (choć nie musi to być 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prawda).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Można podać wiele przykładów, że życie realne i wirtualne to mogą być dwie zupełnie 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różne rzeczywistości.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Samo wymienianie się e-mailami czy wiadomościami na komunikatorach nie świadczy </w:t>
      </w:r>
    </w:p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zaangażowaniu w relację, o tym ,że postrzegamy ją jaką ważną.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Niewiele osób ma wystarczająco dużo odwagi ,aby przyznać się przed samym  sobą ,że 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poczucie własnej wartości uzależnia od liczby </w:t>
      </w:r>
      <w:proofErr w:type="spellStart"/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lajków</w:t>
      </w:r>
      <w:proofErr w:type="spellEnd"/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 i udostępnień  swoich postów. 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Internecie zachowujcie się tak, jak zachowalibyście się w świecie realnym.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Przykre słowo ,choć wyświetlone na tablecie, a nie wypowiedziane prosto w oczy,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sprawia taki sam ból.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ujawniajcie w Internecie informacji o sobie i swojej rodzinie. 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Możecie poznać w sieci nieuczciwą osobę, która będzie chciała wykorzystać wasze</w:t>
      </w:r>
    </w:p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zdjęcia albo dane w niewłaściwy sposób.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Jeśli na portalach społecznościowych, forach, komunikatorach zauważycie, że komuś </w:t>
      </w:r>
    </w:p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dzieje się krzywda ,poproście  o pomoc dorosłych , którym ufacie.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spędzajcie całego wolnego czasu przy komputerze. Ustalcie limit i starajcie</w:t>
      </w:r>
    </w:p>
    <w:p w:rsid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 go przestrzegać.</w:t>
      </w: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9A1B11" w:rsidRPr="009A1B11" w:rsidRDefault="009A1B11" w:rsidP="009A1B1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Gdy czujesz , że ktoś łamie twoje prawa i przekracza twoje granice, poinformuj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</w:t>
      </w:r>
      <w:r w:rsidRPr="009A1B1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yberprzemocy osobę dorosłą.</w:t>
      </w:r>
    </w:p>
    <w:p w:rsidR="009E3E6D" w:rsidRDefault="009E3E6D">
      <w:bookmarkStart w:id="0" w:name="_GoBack"/>
      <w:bookmarkEnd w:id="0"/>
    </w:p>
    <w:sectPr w:rsidR="009E3E6D" w:rsidSect="009A1B1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11"/>
    <w:rsid w:val="009A1B11"/>
    <w:rsid w:val="009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9023"/>
  <w15:chartTrackingRefBased/>
  <w15:docId w15:val="{70E77975-CE40-465E-A478-60C6891F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Izdebski</dc:creator>
  <cp:keywords/>
  <dc:description/>
  <cp:lastModifiedBy>Bartosz Izdebski</cp:lastModifiedBy>
  <cp:revision>1</cp:revision>
  <dcterms:created xsi:type="dcterms:W3CDTF">2020-05-18T17:09:00Z</dcterms:created>
  <dcterms:modified xsi:type="dcterms:W3CDTF">2020-05-18T17:11:00Z</dcterms:modified>
</cp:coreProperties>
</file>